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2EBB" w14:textId="77A6D58A" w:rsidR="00681EA4" w:rsidRDefault="00681EA4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  <w:r>
        <w:rPr>
          <w:color w:val="002677"/>
          <w:sz w:val="28"/>
          <w:szCs w:val="28"/>
        </w:rPr>
        <w:t>Concurrent Review</w:t>
      </w:r>
      <w:r w:rsidR="004D025C">
        <w:rPr>
          <w:color w:val="002677"/>
          <w:sz w:val="28"/>
          <w:szCs w:val="28"/>
        </w:rPr>
        <w:t xml:space="preserve"> Documentation Requirements</w:t>
      </w:r>
    </w:p>
    <w:p w14:paraId="380CE7CB" w14:textId="77777777" w:rsidR="00732916" w:rsidRPr="00DF01CD" w:rsidRDefault="00732916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</w:p>
    <w:p w14:paraId="744551EF" w14:textId="77777777" w:rsidR="00B74AC2" w:rsidRDefault="00732916" w:rsidP="00CA77F6">
      <w:pPr>
        <w:pStyle w:val="BodyText"/>
        <w:spacing w:before="0"/>
        <w:ind w:right="0"/>
        <w:rPr>
          <w:color w:val="4B4D4F"/>
        </w:rPr>
      </w:pPr>
      <w:r w:rsidRPr="00732916">
        <w:rPr>
          <w:color w:val="4B4D4F"/>
        </w:rPr>
        <w:t xml:space="preserve">Documentation </w:t>
      </w:r>
      <w:r w:rsidR="00D64A94">
        <w:rPr>
          <w:color w:val="4B4D4F"/>
        </w:rPr>
        <w:t xml:space="preserve">needs to show the need for </w:t>
      </w:r>
      <w:r w:rsidRPr="00732916">
        <w:rPr>
          <w:color w:val="4B4D4F"/>
        </w:rPr>
        <w:t xml:space="preserve">continued stay and </w:t>
      </w:r>
      <w:r w:rsidRPr="00D64A94">
        <w:rPr>
          <w:color w:val="4B4D4F"/>
          <w:u w:val="single"/>
        </w:rPr>
        <w:t>specific</w:t>
      </w:r>
      <w:r w:rsidRPr="00732916">
        <w:rPr>
          <w:color w:val="4B4D4F"/>
        </w:rPr>
        <w:t xml:space="preserve"> interventions the facility is making to reach discharge goals.</w:t>
      </w:r>
      <w:r w:rsidR="00D64A94">
        <w:rPr>
          <w:color w:val="4B4D4F"/>
        </w:rPr>
        <w:t xml:space="preserve"> </w:t>
      </w:r>
    </w:p>
    <w:p w14:paraId="1CB3D636" w14:textId="77777777" w:rsidR="00B74AC2" w:rsidRDefault="00B74AC2" w:rsidP="00CA77F6">
      <w:pPr>
        <w:pStyle w:val="BodyText"/>
        <w:spacing w:before="0"/>
        <w:ind w:right="0"/>
        <w:rPr>
          <w:color w:val="4B4D4F"/>
        </w:rPr>
      </w:pPr>
    </w:p>
    <w:p w14:paraId="3A267AAC" w14:textId="2265211B" w:rsidR="00DF01CD" w:rsidRDefault="00D64A94" w:rsidP="00CA77F6">
      <w:pPr>
        <w:pStyle w:val="BodyText"/>
        <w:spacing w:before="0"/>
        <w:ind w:right="0"/>
        <w:rPr>
          <w:color w:val="4B4D4F"/>
        </w:rPr>
      </w:pPr>
      <w:r w:rsidRPr="00B74AC2">
        <w:rPr>
          <w:b/>
          <w:bCs/>
          <w:color w:val="4B4D4F"/>
        </w:rPr>
        <w:t>The following information f</w:t>
      </w:r>
      <w:r w:rsidRPr="00B74AC2">
        <w:rPr>
          <w:b/>
          <w:bCs/>
          <w:i/>
          <w:iCs/>
          <w:color w:val="4B4D4F"/>
        </w:rPr>
        <w:t>rom the last quarter</w:t>
      </w:r>
      <w:r w:rsidRPr="00B74AC2">
        <w:rPr>
          <w:b/>
          <w:bCs/>
          <w:color w:val="4B4D4F"/>
        </w:rPr>
        <w:t xml:space="preserve"> should be included</w:t>
      </w:r>
      <w:r>
        <w:rPr>
          <w:color w:val="4B4D4F"/>
        </w:rPr>
        <w:t>:</w:t>
      </w:r>
    </w:p>
    <w:p w14:paraId="133F9007" w14:textId="58A37069" w:rsidR="00C63D48" w:rsidRDefault="00C63D48" w:rsidP="00D459A3">
      <w:pPr>
        <w:pStyle w:val="BodyText"/>
        <w:rPr>
          <w:b/>
          <w:bCs/>
          <w:color w:val="4B4D4F"/>
        </w:rPr>
      </w:pPr>
      <w:r w:rsidRPr="00C63D48">
        <w:rPr>
          <w:b/>
          <w:bCs/>
          <w:color w:val="4B4D4F"/>
        </w:rPr>
        <w:t>Demographics:</w:t>
      </w:r>
    </w:p>
    <w:p w14:paraId="111C496F" w14:textId="7320235D" w:rsidR="00C63D48" w:rsidRDefault="0013173E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>
        <w:rPr>
          <w:color w:val="4B4D4F"/>
        </w:rPr>
        <w:t>Client’s n</w:t>
      </w:r>
      <w:r w:rsidR="00C63D48" w:rsidRPr="00C63D48">
        <w:rPr>
          <w:color w:val="4B4D4F"/>
        </w:rPr>
        <w:t xml:space="preserve">ame </w:t>
      </w:r>
    </w:p>
    <w:p w14:paraId="32F9A2CB" w14:textId="7F6297E7" w:rsidR="0013173E" w:rsidRPr="00C63D48" w:rsidRDefault="0013173E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>
        <w:rPr>
          <w:color w:val="4B4D4F"/>
        </w:rPr>
        <w:t>Date of birth</w:t>
      </w:r>
    </w:p>
    <w:p w14:paraId="51ABC18A" w14:textId="05BC0FC3" w:rsidR="00C63D48" w:rsidRPr="00C63D48" w:rsidRDefault="00C63D48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 w:rsidRPr="00C63D48">
        <w:rPr>
          <w:color w:val="4B4D4F"/>
        </w:rPr>
        <w:t xml:space="preserve">CCBH </w:t>
      </w:r>
      <w:r w:rsidR="0013173E">
        <w:rPr>
          <w:color w:val="4B4D4F"/>
        </w:rPr>
        <w:t>(Cerner) n</w:t>
      </w:r>
      <w:r w:rsidRPr="00C63D48">
        <w:rPr>
          <w:color w:val="4B4D4F"/>
        </w:rPr>
        <w:t>umber</w:t>
      </w:r>
      <w:r w:rsidR="0013173E">
        <w:rPr>
          <w:color w:val="4B4D4F"/>
        </w:rPr>
        <w:t xml:space="preserve"> (</w:t>
      </w:r>
      <w:r w:rsidR="00210BE2">
        <w:rPr>
          <w:color w:val="4B4D4F"/>
        </w:rPr>
        <w:t>if known)</w:t>
      </w:r>
    </w:p>
    <w:p w14:paraId="5190C0FA" w14:textId="4C3A6B77" w:rsidR="00C63D48" w:rsidRPr="00C63D48" w:rsidRDefault="00C63D48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 w:rsidRPr="00C63D48">
        <w:rPr>
          <w:color w:val="4B4D4F"/>
        </w:rPr>
        <w:t>Age</w:t>
      </w:r>
    </w:p>
    <w:p w14:paraId="6A758DEF" w14:textId="29C0C33C" w:rsidR="00C63D48" w:rsidRPr="00C63D48" w:rsidRDefault="00C63D48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 w:rsidRPr="00C63D48">
        <w:rPr>
          <w:color w:val="4B4D4F"/>
        </w:rPr>
        <w:t>Gender</w:t>
      </w:r>
    </w:p>
    <w:p w14:paraId="71398330" w14:textId="5C3D1DAB" w:rsidR="00C63D48" w:rsidRPr="00210BE2" w:rsidRDefault="00C63D48" w:rsidP="00210BE2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 w:rsidRPr="00C63D48">
        <w:rPr>
          <w:color w:val="4B4D4F"/>
        </w:rPr>
        <w:t xml:space="preserve">Date admitted to </w:t>
      </w:r>
      <w:r w:rsidR="00210BE2">
        <w:rPr>
          <w:color w:val="4B4D4F"/>
        </w:rPr>
        <w:t>facility</w:t>
      </w:r>
    </w:p>
    <w:p w14:paraId="624048C4" w14:textId="4B522C67" w:rsidR="00C63D48" w:rsidRDefault="00C63D48" w:rsidP="00C63D48">
      <w:pPr>
        <w:pStyle w:val="BodyText"/>
        <w:numPr>
          <w:ilvl w:val="0"/>
          <w:numId w:val="18"/>
        </w:numPr>
        <w:spacing w:before="0"/>
        <w:rPr>
          <w:color w:val="4B4D4F"/>
        </w:rPr>
      </w:pPr>
      <w:r w:rsidRPr="00C63D48">
        <w:rPr>
          <w:color w:val="4B4D4F"/>
        </w:rPr>
        <w:t>Date of this review</w:t>
      </w:r>
    </w:p>
    <w:p w14:paraId="3B25E125" w14:textId="373B16AB" w:rsidR="00C63D48" w:rsidRDefault="00C63D48" w:rsidP="00C63D48">
      <w:pPr>
        <w:pStyle w:val="BodyText"/>
        <w:spacing w:before="0"/>
        <w:rPr>
          <w:color w:val="4B4D4F"/>
        </w:rPr>
      </w:pPr>
    </w:p>
    <w:p w14:paraId="3F4097BA" w14:textId="628E23E8" w:rsidR="00C63D48" w:rsidRPr="00CA77F6" w:rsidRDefault="00C63D48" w:rsidP="00C63D48">
      <w:pPr>
        <w:pStyle w:val="BodyText"/>
        <w:spacing w:before="0"/>
        <w:rPr>
          <w:b/>
          <w:bCs/>
          <w:color w:val="4B4D4F"/>
        </w:rPr>
      </w:pPr>
      <w:r w:rsidRPr="00CA77F6">
        <w:rPr>
          <w:b/>
          <w:bCs/>
          <w:color w:val="4B4D4F"/>
        </w:rPr>
        <w:t>Current Diagnosis:</w:t>
      </w:r>
    </w:p>
    <w:p w14:paraId="7C998EF8" w14:textId="7413BB22" w:rsidR="00CA77F6" w:rsidRDefault="00CA77F6" w:rsidP="00C63D48">
      <w:pPr>
        <w:pStyle w:val="BodyText"/>
        <w:numPr>
          <w:ilvl w:val="0"/>
          <w:numId w:val="19"/>
        </w:numPr>
        <w:spacing w:before="0"/>
        <w:rPr>
          <w:color w:val="4B4D4F"/>
        </w:rPr>
      </w:pPr>
      <w:r w:rsidRPr="00CA77F6">
        <w:rPr>
          <w:color w:val="4B4D4F"/>
        </w:rPr>
        <w:t xml:space="preserve">Note any changes or updates </w:t>
      </w:r>
      <w:r w:rsidR="007B2C12">
        <w:rPr>
          <w:color w:val="4B4D4F"/>
        </w:rPr>
        <w:t xml:space="preserve">to mental health </w:t>
      </w:r>
      <w:r w:rsidRPr="00CA77F6">
        <w:rPr>
          <w:color w:val="4B4D4F"/>
        </w:rPr>
        <w:t>diagnosis with date of change and ICD</w:t>
      </w:r>
      <w:r w:rsidR="007B2C12">
        <w:rPr>
          <w:color w:val="4B4D4F"/>
        </w:rPr>
        <w:t>-</w:t>
      </w:r>
      <w:r w:rsidRPr="00CA77F6">
        <w:rPr>
          <w:color w:val="4B4D4F"/>
        </w:rPr>
        <w:t>10 codes</w:t>
      </w:r>
    </w:p>
    <w:p w14:paraId="6F0A277F" w14:textId="739A2C11" w:rsidR="00CA77F6" w:rsidRDefault="00CA77F6" w:rsidP="00C63D48">
      <w:pPr>
        <w:pStyle w:val="BodyText"/>
        <w:numPr>
          <w:ilvl w:val="0"/>
          <w:numId w:val="19"/>
        </w:numPr>
        <w:spacing w:before="0"/>
        <w:rPr>
          <w:color w:val="4B4D4F"/>
        </w:rPr>
      </w:pPr>
      <w:r w:rsidRPr="00CA77F6">
        <w:rPr>
          <w:color w:val="4B4D4F"/>
        </w:rPr>
        <w:t>Note name of diagnosing clinician</w:t>
      </w:r>
    </w:p>
    <w:p w14:paraId="55FFE1EA" w14:textId="49844307" w:rsidR="00C63D48" w:rsidRDefault="00C63D48" w:rsidP="00C63D48">
      <w:pPr>
        <w:pStyle w:val="BodyText"/>
        <w:numPr>
          <w:ilvl w:val="0"/>
          <w:numId w:val="19"/>
        </w:numPr>
        <w:spacing w:before="0"/>
        <w:rPr>
          <w:color w:val="4B4D4F"/>
        </w:rPr>
      </w:pPr>
      <w:r>
        <w:rPr>
          <w:color w:val="4B4D4F"/>
        </w:rPr>
        <w:t>Note and major medical conditions</w:t>
      </w:r>
    </w:p>
    <w:p w14:paraId="1FD06EF2" w14:textId="77777777" w:rsidR="00762B11" w:rsidRDefault="00762B11" w:rsidP="00CA77F6">
      <w:pPr>
        <w:pStyle w:val="BodyText"/>
        <w:spacing w:before="0"/>
        <w:rPr>
          <w:color w:val="4B4D4F"/>
        </w:rPr>
      </w:pPr>
    </w:p>
    <w:p w14:paraId="521FF5E9" w14:textId="623A3EF7" w:rsidR="00CA77F6" w:rsidRPr="002A7275" w:rsidRDefault="00CA77F6" w:rsidP="00675679">
      <w:pPr>
        <w:pStyle w:val="BodyText"/>
        <w:spacing w:before="0"/>
        <w:ind w:right="0"/>
        <w:rPr>
          <w:b/>
          <w:bCs/>
          <w:color w:val="4B4D4F"/>
        </w:rPr>
      </w:pPr>
      <w:r w:rsidRPr="002A7275">
        <w:rPr>
          <w:b/>
          <w:bCs/>
          <w:color w:val="4B4D4F"/>
        </w:rPr>
        <w:t xml:space="preserve">Risk </w:t>
      </w:r>
      <w:r w:rsidR="003F4D81">
        <w:rPr>
          <w:b/>
          <w:bCs/>
          <w:color w:val="4B4D4F"/>
        </w:rPr>
        <w:t>I</w:t>
      </w:r>
      <w:r w:rsidRPr="002A7275">
        <w:rPr>
          <w:b/>
          <w:bCs/>
          <w:color w:val="4B4D4F"/>
        </w:rPr>
        <w:t>ssues</w:t>
      </w:r>
      <w:r w:rsidR="00762B11" w:rsidRPr="002A7275">
        <w:rPr>
          <w:b/>
          <w:bCs/>
          <w:color w:val="4B4D4F"/>
        </w:rPr>
        <w:t xml:space="preserve"> </w:t>
      </w:r>
      <w:r w:rsidR="003F4D81">
        <w:rPr>
          <w:b/>
          <w:bCs/>
          <w:color w:val="4B4D4F"/>
        </w:rPr>
        <w:t>D</w:t>
      </w:r>
      <w:r w:rsidR="00794D80">
        <w:rPr>
          <w:b/>
          <w:bCs/>
          <w:color w:val="4B4D4F"/>
        </w:rPr>
        <w:t xml:space="preserve">uring </w:t>
      </w:r>
      <w:r w:rsidR="003F4D81">
        <w:rPr>
          <w:b/>
          <w:bCs/>
          <w:color w:val="4B4D4F"/>
        </w:rPr>
        <w:t>La</w:t>
      </w:r>
      <w:r w:rsidR="00794D80">
        <w:rPr>
          <w:b/>
          <w:bCs/>
          <w:color w:val="4B4D4F"/>
        </w:rPr>
        <w:t xml:space="preserve">st </w:t>
      </w:r>
      <w:r w:rsidR="003F4D81">
        <w:rPr>
          <w:b/>
          <w:bCs/>
          <w:color w:val="4B4D4F"/>
        </w:rPr>
        <w:t>Q</w:t>
      </w:r>
      <w:r w:rsidR="00794D80">
        <w:rPr>
          <w:b/>
          <w:bCs/>
          <w:color w:val="4B4D4F"/>
        </w:rPr>
        <w:t xml:space="preserve">uarter </w:t>
      </w:r>
      <w:r w:rsidR="00762B11" w:rsidRPr="002A7275">
        <w:rPr>
          <w:b/>
          <w:bCs/>
          <w:color w:val="4B4D4F"/>
        </w:rPr>
        <w:t>(</w:t>
      </w:r>
      <w:r w:rsidR="003F4D81">
        <w:rPr>
          <w:b/>
          <w:bCs/>
          <w:color w:val="4B4D4F"/>
        </w:rPr>
        <w:t>D</w:t>
      </w:r>
      <w:r w:rsidR="00762B11" w:rsidRPr="002A7275">
        <w:rPr>
          <w:b/>
          <w:bCs/>
          <w:color w:val="4B4D4F"/>
        </w:rPr>
        <w:t xml:space="preserve">ate and </w:t>
      </w:r>
      <w:r w:rsidR="004E0E78">
        <w:rPr>
          <w:b/>
          <w:bCs/>
          <w:color w:val="4B4D4F"/>
        </w:rPr>
        <w:t>i</w:t>
      </w:r>
      <w:r w:rsidR="00762B11" w:rsidRPr="002A7275">
        <w:rPr>
          <w:b/>
          <w:bCs/>
          <w:color w:val="4B4D4F"/>
        </w:rPr>
        <w:t xml:space="preserve">nformation on last incident and significant incidents) </w:t>
      </w:r>
      <w:r w:rsidR="004E0E78">
        <w:rPr>
          <w:b/>
          <w:bCs/>
          <w:color w:val="4B4D4F"/>
        </w:rPr>
        <w:t>D</w:t>
      </w:r>
      <w:r w:rsidR="00762B11" w:rsidRPr="002A7275">
        <w:rPr>
          <w:b/>
          <w:bCs/>
          <w:color w:val="4B4D4F"/>
        </w:rPr>
        <w:t xml:space="preserve">uring </w:t>
      </w:r>
      <w:r w:rsidR="004E0E78">
        <w:rPr>
          <w:b/>
          <w:bCs/>
          <w:color w:val="4B4D4F"/>
        </w:rPr>
        <w:t>L</w:t>
      </w:r>
      <w:r w:rsidR="00762B11" w:rsidRPr="002A7275">
        <w:rPr>
          <w:b/>
          <w:bCs/>
          <w:color w:val="4B4D4F"/>
        </w:rPr>
        <w:t xml:space="preserve">ast </w:t>
      </w:r>
      <w:r w:rsidR="004E0E78">
        <w:rPr>
          <w:b/>
          <w:bCs/>
          <w:color w:val="4B4D4F"/>
        </w:rPr>
        <w:t>Q</w:t>
      </w:r>
      <w:r w:rsidR="00762B11" w:rsidRPr="002A7275">
        <w:rPr>
          <w:b/>
          <w:bCs/>
          <w:color w:val="4B4D4F"/>
        </w:rPr>
        <w:t>uarter:</w:t>
      </w:r>
    </w:p>
    <w:p w14:paraId="21A41CA7" w14:textId="6BE418B9" w:rsidR="00762B11" w:rsidRDefault="00762B11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Assaultive</w:t>
      </w:r>
      <w:r w:rsidR="00794D80">
        <w:rPr>
          <w:color w:val="4B4D4F"/>
        </w:rPr>
        <w:t>/aggressive</w:t>
      </w:r>
      <w:r>
        <w:rPr>
          <w:color w:val="4B4D4F"/>
        </w:rPr>
        <w:t xml:space="preserve"> </w:t>
      </w:r>
      <w:r w:rsidR="00D34C83">
        <w:rPr>
          <w:color w:val="4B4D4F"/>
        </w:rPr>
        <w:t>behavior</w:t>
      </w:r>
    </w:p>
    <w:p w14:paraId="4046DF40" w14:textId="044FC762" w:rsidR="00762B11" w:rsidRDefault="00762B11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Self</w:t>
      </w:r>
      <w:r w:rsidR="00794D80">
        <w:rPr>
          <w:color w:val="4B4D4F"/>
        </w:rPr>
        <w:t>-</w:t>
      </w:r>
      <w:r>
        <w:rPr>
          <w:color w:val="4B4D4F"/>
        </w:rPr>
        <w:t>harm behavior</w:t>
      </w:r>
    </w:p>
    <w:p w14:paraId="13906C31" w14:textId="13477451" w:rsidR="00D34C83" w:rsidRDefault="00D34C83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AWOL</w:t>
      </w:r>
      <w:r w:rsidR="00794D80">
        <w:rPr>
          <w:color w:val="4B4D4F"/>
        </w:rPr>
        <w:t>s and/or AWOL</w:t>
      </w:r>
      <w:r>
        <w:rPr>
          <w:color w:val="4B4D4F"/>
        </w:rPr>
        <w:t xml:space="preserve"> attempts</w:t>
      </w:r>
    </w:p>
    <w:p w14:paraId="5C442003" w14:textId="163459BA" w:rsidR="00D34C83" w:rsidRDefault="00D34C83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Seclusion and restraints</w:t>
      </w:r>
    </w:p>
    <w:p w14:paraId="7162E26C" w14:textId="6BB3ADC5" w:rsidR="00D34C83" w:rsidRDefault="00D34C83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1:1 staffing, line of sight</w:t>
      </w:r>
    </w:p>
    <w:p w14:paraId="671E5E2B" w14:textId="1DB315C9" w:rsidR="00D34C83" w:rsidRDefault="00D34C83" w:rsidP="00762B11">
      <w:pPr>
        <w:pStyle w:val="BodyText"/>
        <w:numPr>
          <w:ilvl w:val="0"/>
          <w:numId w:val="20"/>
        </w:numPr>
        <w:spacing w:before="0"/>
        <w:rPr>
          <w:color w:val="4B4D4F"/>
        </w:rPr>
      </w:pPr>
      <w:r>
        <w:rPr>
          <w:color w:val="4B4D4F"/>
        </w:rPr>
        <w:t>Acute care hospitalizations</w:t>
      </w:r>
    </w:p>
    <w:p w14:paraId="2FD3CDC7" w14:textId="7BF73FBF" w:rsidR="00CE6B76" w:rsidRPr="002A7275" w:rsidRDefault="00CE6B76" w:rsidP="00CE6B76">
      <w:pPr>
        <w:pStyle w:val="BodyText"/>
        <w:rPr>
          <w:b/>
          <w:bCs/>
          <w:color w:val="4B4D4F"/>
        </w:rPr>
      </w:pPr>
      <w:r w:rsidRPr="002A7275">
        <w:rPr>
          <w:b/>
          <w:bCs/>
          <w:color w:val="4B4D4F"/>
        </w:rPr>
        <w:t>Medications</w:t>
      </w:r>
      <w:r w:rsidR="00E709FB">
        <w:rPr>
          <w:b/>
          <w:bCs/>
          <w:color w:val="4B4D4F"/>
        </w:rPr>
        <w:t xml:space="preserve"> and </w:t>
      </w:r>
      <w:r w:rsidR="004E0E78">
        <w:rPr>
          <w:b/>
          <w:bCs/>
          <w:color w:val="4B4D4F"/>
        </w:rPr>
        <w:t>P</w:t>
      </w:r>
      <w:r w:rsidR="00E709FB">
        <w:rPr>
          <w:b/>
          <w:bCs/>
          <w:color w:val="4B4D4F"/>
        </w:rPr>
        <w:t xml:space="preserve">sychiatric </w:t>
      </w:r>
      <w:r w:rsidR="004E0E78">
        <w:rPr>
          <w:b/>
          <w:bCs/>
          <w:color w:val="4B4D4F"/>
        </w:rPr>
        <w:t>S</w:t>
      </w:r>
      <w:r w:rsidR="00E709FB">
        <w:rPr>
          <w:b/>
          <w:bCs/>
          <w:color w:val="4B4D4F"/>
        </w:rPr>
        <w:t>essions</w:t>
      </w:r>
      <w:r w:rsidRPr="002A7275">
        <w:rPr>
          <w:b/>
          <w:bCs/>
          <w:color w:val="4B4D4F"/>
        </w:rPr>
        <w:t xml:space="preserve"> </w:t>
      </w:r>
      <w:r w:rsidR="004E0E78">
        <w:rPr>
          <w:b/>
          <w:bCs/>
          <w:color w:val="4B4D4F"/>
        </w:rPr>
        <w:t>D</w:t>
      </w:r>
      <w:r w:rsidRPr="002A7275">
        <w:rPr>
          <w:b/>
          <w:bCs/>
          <w:color w:val="4B4D4F"/>
        </w:rPr>
        <w:t xml:space="preserve">uring </w:t>
      </w:r>
      <w:r w:rsidR="004E0E78">
        <w:rPr>
          <w:b/>
          <w:bCs/>
          <w:color w:val="4B4D4F"/>
        </w:rPr>
        <w:t>L</w:t>
      </w:r>
      <w:r w:rsidRPr="002A7275">
        <w:rPr>
          <w:b/>
          <w:bCs/>
          <w:color w:val="4B4D4F"/>
        </w:rPr>
        <w:t xml:space="preserve">ast </w:t>
      </w:r>
      <w:r w:rsidR="004E0E78">
        <w:rPr>
          <w:b/>
          <w:bCs/>
          <w:color w:val="4B4D4F"/>
        </w:rPr>
        <w:t>Q</w:t>
      </w:r>
      <w:r w:rsidRPr="002A7275">
        <w:rPr>
          <w:b/>
          <w:bCs/>
          <w:color w:val="4B4D4F"/>
        </w:rPr>
        <w:t>uarter:</w:t>
      </w:r>
    </w:p>
    <w:p w14:paraId="6EDF6130" w14:textId="367800F5" w:rsidR="00E709FB" w:rsidRDefault="00E709FB" w:rsidP="00CE6B76">
      <w:pPr>
        <w:pStyle w:val="BodyText"/>
        <w:numPr>
          <w:ilvl w:val="0"/>
          <w:numId w:val="21"/>
        </w:numPr>
        <w:spacing w:before="0"/>
        <w:ind w:right="0"/>
        <w:rPr>
          <w:color w:val="4B4D4F"/>
        </w:rPr>
      </w:pPr>
      <w:r>
        <w:rPr>
          <w:color w:val="4B4D4F"/>
        </w:rPr>
        <w:t>Psychiatric notes</w:t>
      </w:r>
    </w:p>
    <w:p w14:paraId="6B8A2847" w14:textId="318AE765" w:rsidR="00CE6B76" w:rsidRPr="00CE6B76" w:rsidRDefault="00CE6B76" w:rsidP="00CE6B76">
      <w:pPr>
        <w:pStyle w:val="BodyText"/>
        <w:numPr>
          <w:ilvl w:val="0"/>
          <w:numId w:val="21"/>
        </w:numPr>
        <w:spacing w:before="0"/>
        <w:ind w:right="0"/>
        <w:rPr>
          <w:color w:val="4B4D4F"/>
        </w:rPr>
      </w:pPr>
      <w:r w:rsidRPr="00CE6B76">
        <w:rPr>
          <w:color w:val="4B4D4F"/>
        </w:rPr>
        <w:t>Current medications including compliance and dosage</w:t>
      </w:r>
    </w:p>
    <w:p w14:paraId="2E381598" w14:textId="00F746A7" w:rsidR="00CE6B76" w:rsidRPr="00CE6B76" w:rsidRDefault="00D24DD2" w:rsidP="00CE6B76">
      <w:pPr>
        <w:pStyle w:val="BodyText"/>
        <w:numPr>
          <w:ilvl w:val="0"/>
          <w:numId w:val="21"/>
        </w:numPr>
        <w:spacing w:before="0"/>
        <w:ind w:right="0"/>
        <w:rPr>
          <w:color w:val="4B4D4F"/>
        </w:rPr>
      </w:pPr>
      <w:r>
        <w:rPr>
          <w:color w:val="4B4D4F"/>
        </w:rPr>
        <w:t>A</w:t>
      </w:r>
      <w:r w:rsidR="00CE6B76" w:rsidRPr="00CE6B76">
        <w:rPr>
          <w:color w:val="4B4D4F"/>
        </w:rPr>
        <w:t>ny medication changes and date of change</w:t>
      </w:r>
    </w:p>
    <w:p w14:paraId="6F0D5331" w14:textId="62F7CF4E" w:rsidR="00D34C83" w:rsidRDefault="00D24DD2" w:rsidP="00CE6B76">
      <w:pPr>
        <w:pStyle w:val="BodyText"/>
        <w:numPr>
          <w:ilvl w:val="0"/>
          <w:numId w:val="21"/>
        </w:numPr>
        <w:spacing w:before="0"/>
        <w:ind w:right="0"/>
        <w:rPr>
          <w:color w:val="4B4D4F"/>
        </w:rPr>
      </w:pPr>
      <w:r w:rsidRPr="001D4D8B">
        <w:rPr>
          <w:color w:val="4B4D4F"/>
        </w:rPr>
        <w:t>Any use of</w:t>
      </w:r>
      <w:r w:rsidR="00CE6B76" w:rsidRPr="001D4D8B">
        <w:rPr>
          <w:color w:val="4B4D4F"/>
        </w:rPr>
        <w:t xml:space="preserve"> PRNs</w:t>
      </w:r>
      <w:r w:rsidR="001D4D8B" w:rsidRPr="001D4D8B">
        <w:rPr>
          <w:color w:val="4B4D4F"/>
        </w:rPr>
        <w:t>, state date, medication, dosage and reason for use</w:t>
      </w:r>
    </w:p>
    <w:p w14:paraId="57D8C9C3" w14:textId="45D2CDFB" w:rsidR="007F1905" w:rsidRDefault="007F1905" w:rsidP="007F1905">
      <w:pPr>
        <w:pStyle w:val="BodyText"/>
        <w:spacing w:before="0"/>
        <w:ind w:right="0"/>
        <w:rPr>
          <w:color w:val="4B4D4F"/>
        </w:rPr>
      </w:pPr>
    </w:p>
    <w:p w14:paraId="4334FC9C" w14:textId="37F2F014" w:rsidR="00277C10" w:rsidRPr="00FC46F4" w:rsidRDefault="00277C10" w:rsidP="007F1905">
      <w:pPr>
        <w:pStyle w:val="BodyText"/>
        <w:spacing w:before="0"/>
        <w:ind w:right="0"/>
        <w:rPr>
          <w:b/>
          <w:bCs/>
          <w:color w:val="4B4D4F"/>
        </w:rPr>
      </w:pPr>
      <w:r w:rsidRPr="00FC46F4">
        <w:rPr>
          <w:b/>
          <w:bCs/>
          <w:color w:val="4B4D4F"/>
        </w:rPr>
        <w:t xml:space="preserve">Laboratory </w:t>
      </w:r>
      <w:r w:rsidR="004E0E78">
        <w:rPr>
          <w:b/>
          <w:bCs/>
          <w:color w:val="4B4D4F"/>
        </w:rPr>
        <w:t>R</w:t>
      </w:r>
      <w:r w:rsidRPr="00FC46F4">
        <w:rPr>
          <w:b/>
          <w:bCs/>
          <w:color w:val="4B4D4F"/>
        </w:rPr>
        <w:t xml:space="preserve">esults </w:t>
      </w:r>
      <w:r w:rsidR="004E0E78">
        <w:rPr>
          <w:b/>
          <w:bCs/>
          <w:color w:val="4B4D4F"/>
        </w:rPr>
        <w:t>D</w:t>
      </w:r>
      <w:r w:rsidRPr="00FC46F4">
        <w:rPr>
          <w:b/>
          <w:bCs/>
          <w:color w:val="4B4D4F"/>
        </w:rPr>
        <w:t xml:space="preserve">uring </w:t>
      </w:r>
      <w:r w:rsidR="004E0E78">
        <w:rPr>
          <w:b/>
          <w:bCs/>
          <w:color w:val="4B4D4F"/>
        </w:rPr>
        <w:t>L</w:t>
      </w:r>
      <w:r w:rsidRPr="00FC46F4">
        <w:rPr>
          <w:b/>
          <w:bCs/>
          <w:color w:val="4B4D4F"/>
        </w:rPr>
        <w:t xml:space="preserve">ast </w:t>
      </w:r>
      <w:r w:rsidR="004E0E78">
        <w:rPr>
          <w:b/>
          <w:bCs/>
          <w:color w:val="4B4D4F"/>
        </w:rPr>
        <w:t>Q</w:t>
      </w:r>
      <w:r w:rsidRPr="00FC46F4">
        <w:rPr>
          <w:b/>
          <w:bCs/>
          <w:color w:val="4B4D4F"/>
        </w:rPr>
        <w:t>uarter:</w:t>
      </w:r>
    </w:p>
    <w:p w14:paraId="3189F318" w14:textId="206C0E8D" w:rsidR="00277C10" w:rsidRPr="001D4D8B" w:rsidRDefault="00277C10" w:rsidP="00FC46F4">
      <w:pPr>
        <w:pStyle w:val="BodyText"/>
        <w:numPr>
          <w:ilvl w:val="0"/>
          <w:numId w:val="26"/>
        </w:numPr>
        <w:spacing w:before="0"/>
        <w:ind w:right="0"/>
        <w:rPr>
          <w:color w:val="4B4D4F"/>
        </w:rPr>
      </w:pPr>
      <w:r>
        <w:rPr>
          <w:color w:val="4B4D4F"/>
        </w:rPr>
        <w:t>Appropriate levels/labs for psychiatric meds (e.g.</w:t>
      </w:r>
      <w:r w:rsidR="00FC46F4">
        <w:rPr>
          <w:color w:val="4B4D4F"/>
        </w:rPr>
        <w:t>, sodium valproate, lithium, clozapine)</w:t>
      </w:r>
    </w:p>
    <w:p w14:paraId="26EF6704" w14:textId="494FC963" w:rsidR="00FD6A38" w:rsidRDefault="00FD6A38" w:rsidP="00FD6A38">
      <w:pPr>
        <w:pStyle w:val="BodyText"/>
        <w:spacing w:before="0"/>
        <w:ind w:right="0"/>
        <w:rPr>
          <w:color w:val="4B4D4F"/>
        </w:rPr>
      </w:pPr>
    </w:p>
    <w:p w14:paraId="14EDB901" w14:textId="2D125F07" w:rsidR="00FD6A38" w:rsidRPr="00FD6A38" w:rsidRDefault="00FD6A38" w:rsidP="00FD6A38">
      <w:pPr>
        <w:pStyle w:val="BodyText"/>
        <w:spacing w:before="0"/>
        <w:ind w:right="0"/>
        <w:rPr>
          <w:b/>
          <w:bCs/>
          <w:color w:val="4B4D4F"/>
        </w:rPr>
      </w:pPr>
      <w:r w:rsidRPr="00FD6A38">
        <w:rPr>
          <w:b/>
          <w:bCs/>
          <w:color w:val="4B4D4F"/>
        </w:rPr>
        <w:t>Update</w:t>
      </w:r>
      <w:r>
        <w:rPr>
          <w:b/>
          <w:bCs/>
          <w:color w:val="4B4D4F"/>
        </w:rPr>
        <w:t>d</w:t>
      </w:r>
      <w:r w:rsidRPr="00FD6A38">
        <w:rPr>
          <w:b/>
          <w:bCs/>
          <w:color w:val="4B4D4F"/>
        </w:rPr>
        <w:t xml:space="preserve"> </w:t>
      </w:r>
      <w:r w:rsidR="004E0E78">
        <w:rPr>
          <w:b/>
          <w:bCs/>
          <w:color w:val="4B4D4F"/>
        </w:rPr>
        <w:t>C</w:t>
      </w:r>
      <w:r w:rsidRPr="00FD6A38">
        <w:rPr>
          <w:b/>
          <w:bCs/>
          <w:color w:val="4B4D4F"/>
        </w:rPr>
        <w:t xml:space="preserve">lient </w:t>
      </w:r>
      <w:r w:rsidR="004E0E78">
        <w:rPr>
          <w:b/>
          <w:bCs/>
          <w:color w:val="4B4D4F"/>
        </w:rPr>
        <w:t>G</w:t>
      </w:r>
      <w:r w:rsidRPr="00FD6A38">
        <w:rPr>
          <w:b/>
          <w:bCs/>
          <w:color w:val="4B4D4F"/>
        </w:rPr>
        <w:t>oals</w:t>
      </w:r>
      <w:r w:rsidR="0047390F">
        <w:rPr>
          <w:b/>
          <w:bCs/>
          <w:color w:val="4B4D4F"/>
        </w:rPr>
        <w:t>:</w:t>
      </w:r>
    </w:p>
    <w:p w14:paraId="5931D12C" w14:textId="48CC80E7" w:rsidR="00FD6A38" w:rsidRDefault="00FD6A38" w:rsidP="00FD6A38">
      <w:pPr>
        <w:pStyle w:val="BodyText"/>
        <w:numPr>
          <w:ilvl w:val="0"/>
          <w:numId w:val="22"/>
        </w:numPr>
        <w:spacing w:before="0"/>
        <w:ind w:right="0"/>
        <w:rPr>
          <w:color w:val="4B4D4F"/>
        </w:rPr>
      </w:pPr>
      <w:r w:rsidRPr="00FC46F4">
        <w:rPr>
          <w:color w:val="4B4D4F"/>
        </w:rPr>
        <w:t xml:space="preserve">Current client goals, note additions or modification </w:t>
      </w:r>
    </w:p>
    <w:p w14:paraId="6879FB94" w14:textId="77777777" w:rsidR="00FC46F4" w:rsidRPr="00FC46F4" w:rsidRDefault="00FC46F4" w:rsidP="00AB4C4E">
      <w:pPr>
        <w:pStyle w:val="BodyText"/>
        <w:spacing w:before="0"/>
        <w:ind w:left="720" w:right="0"/>
        <w:rPr>
          <w:color w:val="4B4D4F"/>
        </w:rPr>
      </w:pPr>
    </w:p>
    <w:p w14:paraId="574111FB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35B8BFF4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6680B21C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4A13E25B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5A8126A3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422590EE" w14:textId="77777777" w:rsidR="004D025C" w:rsidRDefault="004D025C" w:rsidP="00FD6A38">
      <w:pPr>
        <w:pStyle w:val="BodyText"/>
        <w:spacing w:before="0"/>
        <w:ind w:right="0"/>
        <w:rPr>
          <w:b/>
          <w:bCs/>
          <w:color w:val="4B4D4F"/>
        </w:rPr>
      </w:pPr>
    </w:p>
    <w:p w14:paraId="164F2995" w14:textId="27B4120F" w:rsidR="00FD6A38" w:rsidRPr="0047390F" w:rsidRDefault="00FD6A38" w:rsidP="00FD6A38">
      <w:pPr>
        <w:pStyle w:val="BodyText"/>
        <w:spacing w:before="0"/>
        <w:ind w:right="0"/>
        <w:rPr>
          <w:b/>
          <w:bCs/>
          <w:color w:val="4B4D4F"/>
        </w:rPr>
      </w:pPr>
      <w:r w:rsidRPr="0047390F">
        <w:rPr>
          <w:b/>
          <w:bCs/>
          <w:color w:val="4B4D4F"/>
        </w:rPr>
        <w:lastRenderedPageBreak/>
        <w:t xml:space="preserve">Current </w:t>
      </w:r>
      <w:r w:rsidR="004E0E78">
        <w:rPr>
          <w:b/>
          <w:bCs/>
          <w:color w:val="4B4D4F"/>
        </w:rPr>
        <w:t>S</w:t>
      </w:r>
      <w:r w:rsidR="0047390F" w:rsidRPr="0047390F">
        <w:rPr>
          <w:b/>
          <w:bCs/>
          <w:color w:val="4B4D4F"/>
        </w:rPr>
        <w:t>ymptoms</w:t>
      </w:r>
      <w:r w:rsidRPr="0047390F">
        <w:rPr>
          <w:b/>
          <w:bCs/>
          <w:color w:val="4B4D4F"/>
        </w:rPr>
        <w:t xml:space="preserve"> and </w:t>
      </w:r>
      <w:r w:rsidR="004E0E78">
        <w:rPr>
          <w:b/>
          <w:bCs/>
          <w:color w:val="4B4D4F"/>
        </w:rPr>
        <w:t>P</w:t>
      </w:r>
      <w:r w:rsidRPr="0047390F">
        <w:rPr>
          <w:b/>
          <w:bCs/>
          <w:color w:val="4B4D4F"/>
        </w:rPr>
        <w:t xml:space="preserve">rogress </w:t>
      </w:r>
      <w:r w:rsidR="004E0E78">
        <w:rPr>
          <w:b/>
          <w:bCs/>
          <w:color w:val="4B4D4F"/>
        </w:rPr>
        <w:t>T</w:t>
      </w:r>
      <w:r w:rsidRPr="0047390F">
        <w:rPr>
          <w:b/>
          <w:bCs/>
          <w:color w:val="4B4D4F"/>
        </w:rPr>
        <w:t xml:space="preserve">owards </w:t>
      </w:r>
      <w:r w:rsidR="004E0E78">
        <w:rPr>
          <w:b/>
          <w:bCs/>
          <w:color w:val="4B4D4F"/>
        </w:rPr>
        <w:t>D</w:t>
      </w:r>
      <w:r w:rsidRPr="0047390F">
        <w:rPr>
          <w:b/>
          <w:bCs/>
          <w:color w:val="4B4D4F"/>
        </w:rPr>
        <w:t>ischarge</w:t>
      </w:r>
      <w:r w:rsidR="0047390F">
        <w:rPr>
          <w:b/>
          <w:bCs/>
          <w:color w:val="4B4D4F"/>
        </w:rPr>
        <w:t>:</w:t>
      </w:r>
    </w:p>
    <w:p w14:paraId="1754F7B0" w14:textId="77777777" w:rsidR="00AB4C4E" w:rsidRDefault="00FD6A38" w:rsidP="00A65E7E">
      <w:pPr>
        <w:pStyle w:val="BodyText"/>
        <w:numPr>
          <w:ilvl w:val="0"/>
          <w:numId w:val="23"/>
        </w:numPr>
        <w:spacing w:before="0"/>
        <w:ind w:right="0"/>
        <w:rPr>
          <w:color w:val="4B4D4F"/>
        </w:rPr>
      </w:pPr>
      <w:r>
        <w:rPr>
          <w:color w:val="4B4D4F"/>
        </w:rPr>
        <w:t>Group attendance and participation</w:t>
      </w:r>
      <w:r w:rsidR="00A65E7E">
        <w:rPr>
          <w:color w:val="4B4D4F"/>
        </w:rPr>
        <w:t xml:space="preserve"> </w:t>
      </w:r>
    </w:p>
    <w:p w14:paraId="74B9EF2D" w14:textId="4607A958" w:rsidR="00AB4C4E" w:rsidRDefault="00DD7078" w:rsidP="00DD7078">
      <w:pPr>
        <w:pStyle w:val="BodyText"/>
        <w:numPr>
          <w:ilvl w:val="0"/>
          <w:numId w:val="27"/>
        </w:numPr>
        <w:spacing w:before="0"/>
        <w:ind w:right="0"/>
        <w:rPr>
          <w:color w:val="4B4D4F"/>
        </w:rPr>
      </w:pPr>
      <w:r>
        <w:rPr>
          <w:color w:val="4B4D4F"/>
        </w:rPr>
        <w:t>N</w:t>
      </w:r>
      <w:r w:rsidR="00A65E7E">
        <w:rPr>
          <w:color w:val="4B4D4F"/>
        </w:rPr>
        <w:t xml:space="preserve">umber of </w:t>
      </w:r>
      <w:r w:rsidR="0047390F">
        <w:rPr>
          <w:color w:val="4B4D4F"/>
        </w:rPr>
        <w:t>psychosocial</w:t>
      </w:r>
      <w:r w:rsidR="00A65E7E">
        <w:rPr>
          <w:color w:val="4B4D4F"/>
        </w:rPr>
        <w:t xml:space="preserve"> groups per week</w:t>
      </w:r>
    </w:p>
    <w:p w14:paraId="6ECC4382" w14:textId="0E4F2F63" w:rsidR="00FD6A38" w:rsidRDefault="00DD7078" w:rsidP="00DD7078">
      <w:pPr>
        <w:pStyle w:val="BodyText"/>
        <w:numPr>
          <w:ilvl w:val="0"/>
          <w:numId w:val="27"/>
        </w:numPr>
        <w:spacing w:before="0"/>
        <w:ind w:right="0"/>
        <w:rPr>
          <w:color w:val="4B4D4F"/>
        </w:rPr>
      </w:pPr>
      <w:r>
        <w:rPr>
          <w:color w:val="4B4D4F"/>
        </w:rPr>
        <w:t>N</w:t>
      </w:r>
      <w:r w:rsidR="00A65E7E">
        <w:rPr>
          <w:color w:val="4B4D4F"/>
        </w:rPr>
        <w:t xml:space="preserve">umber of </w:t>
      </w:r>
      <w:r w:rsidR="0047390F">
        <w:rPr>
          <w:color w:val="4B4D4F"/>
        </w:rPr>
        <w:t>activity</w:t>
      </w:r>
      <w:r w:rsidR="00A65E7E">
        <w:rPr>
          <w:color w:val="4B4D4F"/>
        </w:rPr>
        <w:t xml:space="preserve"> groups per week</w:t>
      </w:r>
    </w:p>
    <w:p w14:paraId="59297310" w14:textId="55C151A3" w:rsidR="00AB4C4E" w:rsidRDefault="00DD7078" w:rsidP="00DD7078">
      <w:pPr>
        <w:pStyle w:val="BodyText"/>
        <w:numPr>
          <w:ilvl w:val="0"/>
          <w:numId w:val="27"/>
        </w:numPr>
        <w:spacing w:before="0"/>
        <w:ind w:right="0"/>
        <w:rPr>
          <w:color w:val="4B4D4F"/>
        </w:rPr>
      </w:pPr>
      <w:r>
        <w:rPr>
          <w:color w:val="4B4D4F"/>
        </w:rPr>
        <w:t>Phase or level of treatment the client is in, if applicable</w:t>
      </w:r>
    </w:p>
    <w:p w14:paraId="7465AAAF" w14:textId="77777777" w:rsidR="00C535CE" w:rsidRDefault="00C535CE" w:rsidP="00056C10">
      <w:pPr>
        <w:pStyle w:val="BodyText"/>
        <w:spacing w:before="0"/>
        <w:ind w:left="1080" w:right="0"/>
        <w:rPr>
          <w:color w:val="4B4D4F"/>
        </w:rPr>
      </w:pPr>
    </w:p>
    <w:p w14:paraId="79E90E08" w14:textId="004E3AE3" w:rsidR="00A65E7E" w:rsidRDefault="00A65E7E" w:rsidP="00A65E7E">
      <w:pPr>
        <w:pStyle w:val="BodyText"/>
        <w:numPr>
          <w:ilvl w:val="0"/>
          <w:numId w:val="23"/>
        </w:numPr>
        <w:spacing w:before="0"/>
        <w:ind w:right="0"/>
        <w:rPr>
          <w:color w:val="4B4D4F"/>
        </w:rPr>
      </w:pPr>
      <w:r>
        <w:rPr>
          <w:color w:val="4B4D4F"/>
        </w:rPr>
        <w:t>ADL completion</w:t>
      </w:r>
      <w:r w:rsidR="00DD7078">
        <w:rPr>
          <w:color w:val="4B4D4F"/>
        </w:rPr>
        <w:t xml:space="preserve"> and/or</w:t>
      </w:r>
      <w:r w:rsidR="00C05907">
        <w:rPr>
          <w:color w:val="4B4D4F"/>
        </w:rPr>
        <w:t xml:space="preserve"> attention to hygiene</w:t>
      </w:r>
    </w:p>
    <w:p w14:paraId="2C059FDF" w14:textId="00AD3408" w:rsidR="00A65E7E" w:rsidRDefault="00A65E7E" w:rsidP="00A65E7E">
      <w:pPr>
        <w:pStyle w:val="BodyText"/>
        <w:numPr>
          <w:ilvl w:val="0"/>
          <w:numId w:val="23"/>
        </w:numPr>
        <w:spacing w:before="0"/>
        <w:ind w:right="0"/>
        <w:rPr>
          <w:color w:val="4B4D4F"/>
        </w:rPr>
      </w:pPr>
      <w:r>
        <w:rPr>
          <w:color w:val="4B4D4F"/>
        </w:rPr>
        <w:t>Psychiatric symptoms and level of acuity</w:t>
      </w:r>
    </w:p>
    <w:p w14:paraId="0FB1C61D" w14:textId="72175C79" w:rsidR="00A65E7E" w:rsidRDefault="0047390F" w:rsidP="00A65E7E">
      <w:pPr>
        <w:pStyle w:val="BodyText"/>
        <w:numPr>
          <w:ilvl w:val="0"/>
          <w:numId w:val="23"/>
        </w:numPr>
        <w:spacing w:before="0"/>
        <w:ind w:right="0"/>
        <w:rPr>
          <w:color w:val="4B4D4F"/>
        </w:rPr>
      </w:pPr>
      <w:r>
        <w:rPr>
          <w:color w:val="4B4D4F"/>
        </w:rPr>
        <w:t>Physical health symptoms and treatment</w:t>
      </w:r>
    </w:p>
    <w:p w14:paraId="054379C8" w14:textId="6A6F96C7" w:rsidR="0047390F" w:rsidRDefault="0047390F" w:rsidP="00A65E7E">
      <w:pPr>
        <w:pStyle w:val="BodyText"/>
        <w:numPr>
          <w:ilvl w:val="0"/>
          <w:numId w:val="23"/>
        </w:numPr>
        <w:spacing w:before="0"/>
        <w:ind w:right="0"/>
        <w:rPr>
          <w:color w:val="4B4D4F"/>
        </w:rPr>
      </w:pPr>
      <w:r>
        <w:rPr>
          <w:color w:val="4B4D4F"/>
        </w:rPr>
        <w:t xml:space="preserve">Progress </w:t>
      </w:r>
      <w:r w:rsidR="00C05907">
        <w:rPr>
          <w:color w:val="4B4D4F"/>
        </w:rPr>
        <w:t xml:space="preserve">and/or barriers </w:t>
      </w:r>
      <w:r>
        <w:rPr>
          <w:color w:val="4B4D4F"/>
        </w:rPr>
        <w:t>towards goals</w:t>
      </w:r>
    </w:p>
    <w:p w14:paraId="27E9202F" w14:textId="77777777" w:rsidR="006169B7" w:rsidRDefault="006169B7" w:rsidP="006169B7">
      <w:pPr>
        <w:pStyle w:val="BodyText"/>
        <w:spacing w:before="0"/>
        <w:ind w:left="720" w:right="0"/>
        <w:rPr>
          <w:color w:val="4B4D4F"/>
        </w:rPr>
      </w:pPr>
    </w:p>
    <w:p w14:paraId="1F5FB8B0" w14:textId="32172DEF" w:rsidR="0047390F" w:rsidRPr="00717267" w:rsidRDefault="00717267" w:rsidP="0047390F">
      <w:pPr>
        <w:pStyle w:val="BodyText"/>
        <w:spacing w:before="0"/>
        <w:ind w:right="0"/>
        <w:rPr>
          <w:b/>
          <w:bCs/>
          <w:color w:val="4B4D4F"/>
        </w:rPr>
      </w:pPr>
      <w:r w:rsidRPr="00717267">
        <w:rPr>
          <w:b/>
          <w:bCs/>
          <w:color w:val="4B4D4F"/>
        </w:rPr>
        <w:t xml:space="preserve">Justification for </w:t>
      </w:r>
      <w:r w:rsidR="004E0E78">
        <w:rPr>
          <w:b/>
          <w:bCs/>
          <w:color w:val="4B4D4F"/>
        </w:rPr>
        <w:t>C</w:t>
      </w:r>
      <w:r w:rsidRPr="00717267">
        <w:rPr>
          <w:b/>
          <w:bCs/>
          <w:color w:val="4B4D4F"/>
        </w:rPr>
        <w:t xml:space="preserve">ontinued </w:t>
      </w:r>
      <w:r w:rsidR="004E0E78">
        <w:rPr>
          <w:b/>
          <w:bCs/>
          <w:color w:val="4B4D4F"/>
        </w:rPr>
        <w:t>S</w:t>
      </w:r>
      <w:r w:rsidRPr="00717267">
        <w:rPr>
          <w:b/>
          <w:bCs/>
          <w:color w:val="4B4D4F"/>
        </w:rPr>
        <w:t>tay/</w:t>
      </w:r>
      <w:r w:rsidR="004E0E78">
        <w:rPr>
          <w:b/>
          <w:bCs/>
          <w:color w:val="4B4D4F"/>
        </w:rPr>
        <w:t>B</w:t>
      </w:r>
      <w:r w:rsidRPr="00717267">
        <w:rPr>
          <w:b/>
          <w:bCs/>
          <w:color w:val="4B4D4F"/>
        </w:rPr>
        <w:t xml:space="preserve">arriers to </w:t>
      </w:r>
      <w:r w:rsidR="004E0E78">
        <w:rPr>
          <w:b/>
          <w:bCs/>
          <w:color w:val="4B4D4F"/>
        </w:rPr>
        <w:t>D</w:t>
      </w:r>
      <w:r w:rsidRPr="00717267">
        <w:rPr>
          <w:b/>
          <w:bCs/>
          <w:color w:val="4B4D4F"/>
        </w:rPr>
        <w:t>ischarge</w:t>
      </w:r>
      <w:r w:rsidR="007151B6">
        <w:rPr>
          <w:b/>
          <w:bCs/>
          <w:color w:val="4B4D4F"/>
        </w:rPr>
        <w:t>:</w:t>
      </w:r>
    </w:p>
    <w:p w14:paraId="0A52C85D" w14:textId="7CFD1A4B" w:rsidR="00717267" w:rsidRDefault="00717267" w:rsidP="00717267">
      <w:pPr>
        <w:pStyle w:val="BodyText"/>
        <w:numPr>
          <w:ilvl w:val="0"/>
          <w:numId w:val="24"/>
        </w:numPr>
        <w:spacing w:before="0"/>
        <w:ind w:right="0"/>
        <w:rPr>
          <w:color w:val="4B4D4F"/>
        </w:rPr>
      </w:pPr>
      <w:r>
        <w:rPr>
          <w:color w:val="4B4D4F"/>
        </w:rPr>
        <w:t>Statement showing how client meets</w:t>
      </w:r>
      <w:r w:rsidR="003C4280">
        <w:rPr>
          <w:color w:val="4B4D4F"/>
        </w:rPr>
        <w:t xml:space="preserve"> criteria for continued stay (justification for continued stay)</w:t>
      </w:r>
    </w:p>
    <w:p w14:paraId="1AE0394E" w14:textId="4174BA7A" w:rsidR="00717267" w:rsidRDefault="00717267" w:rsidP="00717267">
      <w:pPr>
        <w:pStyle w:val="BodyText"/>
        <w:numPr>
          <w:ilvl w:val="0"/>
          <w:numId w:val="24"/>
        </w:numPr>
        <w:spacing w:before="0"/>
        <w:ind w:right="0"/>
        <w:rPr>
          <w:color w:val="4B4D4F"/>
        </w:rPr>
      </w:pPr>
      <w:r>
        <w:rPr>
          <w:color w:val="4B4D4F"/>
        </w:rPr>
        <w:t>Barriers to discha</w:t>
      </w:r>
      <w:r w:rsidR="003C4280">
        <w:rPr>
          <w:color w:val="4B4D4F"/>
        </w:rPr>
        <w:t>rge</w:t>
      </w:r>
    </w:p>
    <w:p w14:paraId="7D274A26" w14:textId="7834FB67" w:rsidR="00717267" w:rsidRDefault="00717267" w:rsidP="00717267">
      <w:pPr>
        <w:pStyle w:val="BodyText"/>
        <w:numPr>
          <w:ilvl w:val="0"/>
          <w:numId w:val="24"/>
        </w:numPr>
        <w:spacing w:before="0"/>
        <w:ind w:right="0"/>
        <w:rPr>
          <w:color w:val="4B4D4F"/>
        </w:rPr>
      </w:pPr>
      <w:r>
        <w:rPr>
          <w:color w:val="4B4D4F"/>
        </w:rPr>
        <w:t>How barriers are being addressed</w:t>
      </w:r>
    </w:p>
    <w:p w14:paraId="239D987A" w14:textId="6FEF561C" w:rsidR="00717267" w:rsidRDefault="00717267" w:rsidP="0047390F">
      <w:pPr>
        <w:pStyle w:val="BodyText"/>
        <w:spacing w:before="0"/>
        <w:ind w:right="0"/>
        <w:rPr>
          <w:color w:val="4B4D4F"/>
        </w:rPr>
      </w:pPr>
    </w:p>
    <w:p w14:paraId="4BC76F8D" w14:textId="53137615" w:rsidR="00717267" w:rsidRPr="00717267" w:rsidRDefault="00717267" w:rsidP="0047390F">
      <w:pPr>
        <w:pStyle w:val="BodyText"/>
        <w:spacing w:before="0"/>
        <w:ind w:right="0"/>
        <w:rPr>
          <w:b/>
          <w:bCs/>
          <w:color w:val="4B4D4F"/>
        </w:rPr>
      </w:pPr>
      <w:r w:rsidRPr="00717267">
        <w:rPr>
          <w:b/>
          <w:bCs/>
          <w:color w:val="4B4D4F"/>
        </w:rPr>
        <w:t xml:space="preserve">Discharge </w:t>
      </w:r>
      <w:r w:rsidR="004E0E78">
        <w:rPr>
          <w:b/>
          <w:bCs/>
          <w:color w:val="4B4D4F"/>
        </w:rPr>
        <w:t>P</w:t>
      </w:r>
      <w:r w:rsidRPr="00717267">
        <w:rPr>
          <w:b/>
          <w:bCs/>
          <w:color w:val="4B4D4F"/>
        </w:rPr>
        <w:t>lan</w:t>
      </w:r>
    </w:p>
    <w:p w14:paraId="57AF9C57" w14:textId="39C7E33F" w:rsidR="00717267" w:rsidRDefault="00717267" w:rsidP="00717267">
      <w:pPr>
        <w:pStyle w:val="BodyText"/>
        <w:numPr>
          <w:ilvl w:val="0"/>
          <w:numId w:val="25"/>
        </w:numPr>
        <w:spacing w:before="0"/>
        <w:ind w:right="0"/>
        <w:rPr>
          <w:color w:val="4B4D4F"/>
        </w:rPr>
      </w:pPr>
      <w:r>
        <w:rPr>
          <w:color w:val="4B4D4F"/>
        </w:rPr>
        <w:t>Current discharge plan</w:t>
      </w:r>
    </w:p>
    <w:p w14:paraId="4465C94B" w14:textId="3622ABFE" w:rsidR="00717267" w:rsidRDefault="00717267" w:rsidP="00717267">
      <w:pPr>
        <w:pStyle w:val="BodyText"/>
        <w:numPr>
          <w:ilvl w:val="0"/>
          <w:numId w:val="25"/>
        </w:numPr>
        <w:spacing w:before="0"/>
        <w:ind w:right="0"/>
        <w:rPr>
          <w:color w:val="4B4D4F"/>
        </w:rPr>
      </w:pPr>
      <w:r>
        <w:rPr>
          <w:color w:val="4B4D4F"/>
        </w:rPr>
        <w:t>Progress towards discharge</w:t>
      </w:r>
    </w:p>
    <w:p w14:paraId="6B2D08A9" w14:textId="6165812C" w:rsidR="003C4280" w:rsidRDefault="003C4280" w:rsidP="00717267">
      <w:pPr>
        <w:pStyle w:val="BodyText"/>
        <w:numPr>
          <w:ilvl w:val="0"/>
          <w:numId w:val="25"/>
        </w:numPr>
        <w:spacing w:before="0"/>
        <w:ind w:right="0"/>
        <w:rPr>
          <w:color w:val="4B4D4F"/>
        </w:rPr>
      </w:pPr>
      <w:r>
        <w:rPr>
          <w:color w:val="4B4D4F"/>
        </w:rPr>
        <w:t>Anticipated length of stay</w:t>
      </w:r>
    </w:p>
    <w:p w14:paraId="3AF5078E" w14:textId="652F932C" w:rsidR="00126D0D" w:rsidRDefault="00126D0D" w:rsidP="00126D0D">
      <w:pPr>
        <w:pStyle w:val="BodyText"/>
        <w:spacing w:before="0"/>
        <w:ind w:right="0"/>
        <w:rPr>
          <w:color w:val="4B4D4F"/>
        </w:rPr>
      </w:pPr>
    </w:p>
    <w:p w14:paraId="6D2DEEDA" w14:textId="1631024E" w:rsidR="00126D0D" w:rsidRDefault="00126D0D" w:rsidP="00126D0D">
      <w:pPr>
        <w:pStyle w:val="BodyText"/>
        <w:spacing w:before="0"/>
        <w:ind w:right="0"/>
        <w:rPr>
          <w:color w:val="4B4D4F"/>
        </w:rPr>
      </w:pPr>
    </w:p>
    <w:p w14:paraId="2CDBF99D" w14:textId="77777777" w:rsidR="00A3157E" w:rsidRPr="006A5CA3" w:rsidRDefault="00A3157E" w:rsidP="00A3157E">
      <w:pPr>
        <w:pStyle w:val="BodyText"/>
        <w:rPr>
          <w:color w:val="002677"/>
        </w:rPr>
      </w:pPr>
      <w:r w:rsidRPr="006A5CA3">
        <w:rPr>
          <w:b/>
          <w:bCs/>
          <w:color w:val="002677"/>
        </w:rPr>
        <w:t xml:space="preserve">Contact Information for Optum: </w:t>
      </w:r>
    </w:p>
    <w:p w14:paraId="0E03C28C" w14:textId="77777777" w:rsidR="00A3157E" w:rsidRPr="00A3157E" w:rsidRDefault="00A3157E" w:rsidP="00A3157E">
      <w:pPr>
        <w:pStyle w:val="BodyText"/>
        <w:rPr>
          <w:color w:val="4B4D4F"/>
        </w:rPr>
      </w:pPr>
      <w:r w:rsidRPr="00A3157E">
        <w:rPr>
          <w:color w:val="4B4D4F"/>
        </w:rPr>
        <w:t xml:space="preserve">LTC Phone Line: (800) 798-2254, Option 3, then 5 </w:t>
      </w:r>
    </w:p>
    <w:p w14:paraId="71322D65" w14:textId="3635DF3E" w:rsidR="00126D0D" w:rsidRDefault="00A3157E" w:rsidP="00A3157E">
      <w:pPr>
        <w:pStyle w:val="BodyText"/>
        <w:spacing w:before="0"/>
        <w:ind w:right="0"/>
        <w:rPr>
          <w:color w:val="4B4D4F"/>
        </w:rPr>
      </w:pPr>
      <w:r w:rsidRPr="00A3157E">
        <w:rPr>
          <w:color w:val="4B4D4F"/>
        </w:rPr>
        <w:t>LTC Fax: (888) 687-2515</w:t>
      </w:r>
    </w:p>
    <w:p w14:paraId="4BC20CC3" w14:textId="6E707A5D" w:rsidR="004D025C" w:rsidRPr="004D025C" w:rsidRDefault="004D025C" w:rsidP="004D025C"/>
    <w:p w14:paraId="6C1346B5" w14:textId="3A8C7096" w:rsidR="004D025C" w:rsidRPr="004D025C" w:rsidRDefault="004D025C" w:rsidP="004D025C"/>
    <w:p w14:paraId="38C7F472" w14:textId="69F99DF7" w:rsidR="004D025C" w:rsidRPr="004D025C" w:rsidRDefault="004D025C" w:rsidP="004D025C"/>
    <w:p w14:paraId="282E03CB" w14:textId="08544E47" w:rsidR="004D025C" w:rsidRPr="004D025C" w:rsidRDefault="004D025C" w:rsidP="004D025C"/>
    <w:p w14:paraId="254BB0DE" w14:textId="63CCFB87" w:rsidR="004D025C" w:rsidRPr="004D025C" w:rsidRDefault="004D025C" w:rsidP="004D025C"/>
    <w:p w14:paraId="49DA63CD" w14:textId="5A338FAE" w:rsidR="004D025C" w:rsidRPr="004D025C" w:rsidRDefault="004D025C" w:rsidP="004D025C"/>
    <w:p w14:paraId="071BE8BF" w14:textId="54BC9564" w:rsidR="004D025C" w:rsidRPr="004D025C" w:rsidRDefault="004D025C" w:rsidP="004D025C"/>
    <w:p w14:paraId="61BC0B65" w14:textId="060E1B61" w:rsidR="004D025C" w:rsidRPr="004D025C" w:rsidRDefault="004D025C" w:rsidP="004D025C"/>
    <w:p w14:paraId="663D0B1D" w14:textId="4EE03E30" w:rsidR="004D025C" w:rsidRPr="004D025C" w:rsidRDefault="004D025C" w:rsidP="004D025C"/>
    <w:p w14:paraId="0BBE8B70" w14:textId="27F7EC8E" w:rsidR="004D025C" w:rsidRPr="004D025C" w:rsidRDefault="004D025C" w:rsidP="004D025C"/>
    <w:p w14:paraId="6D3AC525" w14:textId="02AA1A2D" w:rsidR="004D025C" w:rsidRPr="004D025C" w:rsidRDefault="004D025C" w:rsidP="004D025C"/>
    <w:p w14:paraId="52BADC08" w14:textId="6597F4C6" w:rsidR="004D025C" w:rsidRPr="004D025C" w:rsidRDefault="004D025C" w:rsidP="004D025C"/>
    <w:p w14:paraId="119646EB" w14:textId="4D2B69EE" w:rsidR="004D025C" w:rsidRPr="004D025C" w:rsidRDefault="004D025C" w:rsidP="004D025C"/>
    <w:p w14:paraId="158BB105" w14:textId="2B12D353" w:rsidR="004D025C" w:rsidRPr="004D025C" w:rsidRDefault="004D025C" w:rsidP="004D025C"/>
    <w:p w14:paraId="0C41EE13" w14:textId="5856F6FD" w:rsidR="004D025C" w:rsidRPr="004D025C" w:rsidRDefault="004D025C" w:rsidP="004D025C"/>
    <w:p w14:paraId="1B4E2892" w14:textId="207728A8" w:rsidR="004D025C" w:rsidRPr="004D025C" w:rsidRDefault="004D025C" w:rsidP="004D025C"/>
    <w:p w14:paraId="165F70AD" w14:textId="667266CD" w:rsidR="004D025C" w:rsidRPr="004D025C" w:rsidRDefault="004D025C" w:rsidP="004D025C"/>
    <w:p w14:paraId="4DDEAB07" w14:textId="7253FC3D" w:rsidR="004D025C" w:rsidRPr="004D025C" w:rsidRDefault="004D025C" w:rsidP="004D025C"/>
    <w:p w14:paraId="1B00A20E" w14:textId="0255AA2A" w:rsidR="004D025C" w:rsidRDefault="004D025C" w:rsidP="004D025C">
      <w:pPr>
        <w:rPr>
          <w:color w:val="4B4D4F"/>
        </w:rPr>
      </w:pPr>
    </w:p>
    <w:p w14:paraId="2B6DADC7" w14:textId="29B07EB1" w:rsidR="004D025C" w:rsidRDefault="004D025C" w:rsidP="004D025C">
      <w:pPr>
        <w:rPr>
          <w:color w:val="4B4D4F"/>
        </w:rPr>
      </w:pPr>
    </w:p>
    <w:p w14:paraId="72F91D25" w14:textId="59E01445" w:rsidR="004D025C" w:rsidRPr="004D025C" w:rsidRDefault="004D025C" w:rsidP="004D025C">
      <w:pPr>
        <w:tabs>
          <w:tab w:val="left" w:pos="3420"/>
        </w:tabs>
      </w:pPr>
      <w:r>
        <w:tab/>
      </w:r>
    </w:p>
    <w:sectPr w:rsidR="004D025C" w:rsidRPr="004D025C" w:rsidSect="00B42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0" w:right="90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DC1A" w14:textId="77777777" w:rsidR="004366DC" w:rsidRDefault="004366DC" w:rsidP="00D37017">
      <w:r>
        <w:separator/>
      </w:r>
    </w:p>
  </w:endnote>
  <w:endnote w:type="continuationSeparator" w:id="0">
    <w:p w14:paraId="5D86CC7F" w14:textId="77777777" w:rsidR="004366DC" w:rsidRDefault="004366DC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27B" w14:textId="1830DE21" w:rsidR="00A3157E" w:rsidRPr="003C542E" w:rsidRDefault="003C542E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D025C">
      <w:rPr>
        <w:sz w:val="16"/>
        <w:szCs w:val="16"/>
      </w:rPr>
      <w:t>5.5</w:t>
    </w:r>
    <w:r w:rsidR="00B927E1">
      <w:rPr>
        <w:sz w:val="16"/>
        <w:szCs w:val="16"/>
      </w:rPr>
      <w:t>.</w:t>
    </w:r>
    <w:r>
      <w:rPr>
        <w:sz w:val="16"/>
        <w:szCs w:val="16"/>
      </w:rPr>
      <w:t>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A20" w14:textId="77777777" w:rsidR="00407C37" w:rsidRDefault="00407C37" w:rsidP="00407C3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69D96519" w14:textId="3B2DDC47" w:rsidR="00BA44D2" w:rsidRPr="00407C37" w:rsidRDefault="00407C37" w:rsidP="00407C37">
    <w:pPr>
      <w:pStyle w:val="Footer"/>
    </w:pPr>
    <w:r>
      <w:rPr>
        <w:sz w:val="16"/>
        <w:szCs w:val="16"/>
      </w:rPr>
      <w:t>Rev 12.8.22</w:t>
    </w:r>
    <w:r>
      <w:rPr>
        <w:sz w:val="16"/>
        <w:szCs w:val="16"/>
      </w:rPr>
      <w:tab/>
      <w:t xml:space="preserve">     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E7" w14:textId="6A995A7A" w:rsidR="00FB7EE8" w:rsidRPr="003C542E" w:rsidRDefault="003C542E" w:rsidP="003C542E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D025C">
      <w:rPr>
        <w:sz w:val="16"/>
        <w:szCs w:val="16"/>
      </w:rPr>
      <w:t>5.5</w:t>
    </w:r>
    <w:r>
      <w:rPr>
        <w:sz w:val="16"/>
        <w:szCs w:val="16"/>
      </w:rPr>
      <w:t>.23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6169B7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63EC" w14:textId="77777777" w:rsidR="004366DC" w:rsidRDefault="004366DC" w:rsidP="00D37017">
      <w:r>
        <w:separator/>
      </w:r>
    </w:p>
  </w:footnote>
  <w:footnote w:type="continuationSeparator" w:id="0">
    <w:p w14:paraId="2488FAE7" w14:textId="77777777" w:rsidR="004366DC" w:rsidRDefault="004366DC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7542" w14:textId="77777777" w:rsidR="00A24D54" w:rsidRDefault="00A2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61E" w14:textId="557B5834" w:rsidR="00633D60" w:rsidRDefault="00633D60">
    <w:pPr>
      <w:pStyle w:val="Header"/>
    </w:pPr>
  </w:p>
  <w:p w14:paraId="77F39AEE" w14:textId="69677991" w:rsidR="00633D60" w:rsidRDefault="00633D60" w:rsidP="00633D60">
    <w:pPr>
      <w:pStyle w:val="Header"/>
    </w:pPr>
    <w:r>
      <w:rPr>
        <w:noProof/>
        <w:color w:val="auto"/>
      </w:rPr>
      <w:drawing>
        <wp:inline distT="0" distB="0" distL="0" distR="0" wp14:anchorId="24D11344" wp14:editId="4180130C">
          <wp:extent cx="1571625" cy="457200"/>
          <wp:effectExtent l="0" t="0" r="9525" b="0"/>
          <wp:docPr id="5" name="Graphic 5" descr="Optum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Optum log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2970"/>
    </w:tblGrid>
    <w:tr w:rsidR="00FD5F9F" w14:paraId="4ADB4F2E" w14:textId="77777777" w:rsidTr="00BA3174">
      <w:trPr>
        <w:trHeight w:val="900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747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6" name="Graphic 6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970" w:type="dxa"/>
        </w:tcPr>
        <w:p w14:paraId="4DBC4621" w14:textId="4749B5BE" w:rsidR="00FD5F9F" w:rsidRPr="009B5BB6" w:rsidRDefault="00FD5F9F" w:rsidP="00A3509D">
          <w:pPr>
            <w:rPr>
              <w:b/>
              <w:bCs/>
              <w:color w:val="002677" w:themeColor="accent6"/>
              <w:sz w:val="18"/>
              <w:szCs w:val="18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5A5A5A" w:themeColor="accent3"/>
      </w:rPr>
    </w:lvl>
  </w:abstractNum>
  <w:abstractNum w:abstractNumId="1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93882"/>
    <w:multiLevelType w:val="hybridMultilevel"/>
    <w:tmpl w:val="438A8430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7BF"/>
    <w:multiLevelType w:val="hybridMultilevel"/>
    <w:tmpl w:val="CEA67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2127A"/>
    <w:multiLevelType w:val="hybridMultilevel"/>
    <w:tmpl w:val="0276CDC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FFB"/>
    <w:multiLevelType w:val="hybridMultilevel"/>
    <w:tmpl w:val="40EE350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F65"/>
    <w:multiLevelType w:val="hybridMultilevel"/>
    <w:tmpl w:val="D8F23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A5A5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9" w15:restartNumberingAfterBreak="0">
    <w:nsid w:val="1A2C3E54"/>
    <w:multiLevelType w:val="hybridMultilevel"/>
    <w:tmpl w:val="B2A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1A7C33"/>
    <w:multiLevelType w:val="hybridMultilevel"/>
    <w:tmpl w:val="F2567DD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3" w15:restartNumberingAfterBreak="0">
    <w:nsid w:val="45FC0655"/>
    <w:multiLevelType w:val="hybridMultilevel"/>
    <w:tmpl w:val="43BE3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E73CC"/>
    <w:multiLevelType w:val="hybridMultilevel"/>
    <w:tmpl w:val="3BB4E63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C3CB5"/>
    <w:multiLevelType w:val="hybridMultilevel"/>
    <w:tmpl w:val="386C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25C9"/>
    <w:multiLevelType w:val="hybridMultilevel"/>
    <w:tmpl w:val="7D50DD0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852DB"/>
    <w:multiLevelType w:val="hybridMultilevel"/>
    <w:tmpl w:val="E564E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9079DE"/>
    <w:multiLevelType w:val="hybridMultilevel"/>
    <w:tmpl w:val="0470A33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A2887"/>
    <w:multiLevelType w:val="hybridMultilevel"/>
    <w:tmpl w:val="EBF49CA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24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7876D7"/>
    <w:multiLevelType w:val="hybridMultilevel"/>
    <w:tmpl w:val="D3C259B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6636"/>
    <w:multiLevelType w:val="hybridMultilevel"/>
    <w:tmpl w:val="03F40774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91716">
    <w:abstractNumId w:val="2"/>
  </w:num>
  <w:num w:numId="2" w16cid:durableId="1415469591">
    <w:abstractNumId w:val="8"/>
  </w:num>
  <w:num w:numId="3" w16cid:durableId="147944279">
    <w:abstractNumId w:val="17"/>
  </w:num>
  <w:num w:numId="4" w16cid:durableId="570969760">
    <w:abstractNumId w:val="12"/>
  </w:num>
  <w:num w:numId="5" w16cid:durableId="758910848">
    <w:abstractNumId w:val="24"/>
  </w:num>
  <w:num w:numId="6" w16cid:durableId="2049183905">
    <w:abstractNumId w:val="22"/>
  </w:num>
  <w:num w:numId="7" w16cid:durableId="259484785">
    <w:abstractNumId w:val="10"/>
  </w:num>
  <w:num w:numId="8" w16cid:durableId="2021657697">
    <w:abstractNumId w:val="19"/>
  </w:num>
  <w:num w:numId="9" w16cid:durableId="1287733559">
    <w:abstractNumId w:val="23"/>
  </w:num>
  <w:num w:numId="10" w16cid:durableId="1165366505">
    <w:abstractNumId w:val="1"/>
  </w:num>
  <w:num w:numId="11" w16cid:durableId="237905304">
    <w:abstractNumId w:val="0"/>
  </w:num>
  <w:num w:numId="12" w16cid:durableId="396317713">
    <w:abstractNumId w:val="5"/>
  </w:num>
  <w:num w:numId="13" w16cid:durableId="119568391">
    <w:abstractNumId w:val="18"/>
  </w:num>
  <w:num w:numId="14" w16cid:durableId="1153328457">
    <w:abstractNumId w:val="6"/>
  </w:num>
  <w:num w:numId="15" w16cid:durableId="1764839354">
    <w:abstractNumId w:val="7"/>
  </w:num>
  <w:num w:numId="16" w16cid:durableId="2027290786">
    <w:abstractNumId w:val="15"/>
  </w:num>
  <w:num w:numId="17" w16cid:durableId="637955816">
    <w:abstractNumId w:val="4"/>
  </w:num>
  <w:num w:numId="18" w16cid:durableId="418646272">
    <w:abstractNumId w:val="26"/>
  </w:num>
  <w:num w:numId="19" w16cid:durableId="1156267524">
    <w:abstractNumId w:val="21"/>
  </w:num>
  <w:num w:numId="20" w16cid:durableId="884564829">
    <w:abstractNumId w:val="11"/>
  </w:num>
  <w:num w:numId="21" w16cid:durableId="209072666">
    <w:abstractNumId w:val="14"/>
  </w:num>
  <w:num w:numId="22" w16cid:durableId="1470635068">
    <w:abstractNumId w:val="16"/>
  </w:num>
  <w:num w:numId="23" w16cid:durableId="7368473">
    <w:abstractNumId w:val="20"/>
  </w:num>
  <w:num w:numId="24" w16cid:durableId="1246257684">
    <w:abstractNumId w:val="25"/>
  </w:num>
  <w:num w:numId="25" w16cid:durableId="1106072277">
    <w:abstractNumId w:val="3"/>
  </w:num>
  <w:num w:numId="26" w16cid:durableId="1909806162">
    <w:abstractNumId w:val="9"/>
  </w:num>
  <w:num w:numId="27" w16cid:durableId="652561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542B8"/>
    <w:rsid w:val="00056C10"/>
    <w:rsid w:val="000D394F"/>
    <w:rsid w:val="000E3829"/>
    <w:rsid w:val="001174AE"/>
    <w:rsid w:val="00126D0D"/>
    <w:rsid w:val="0013173E"/>
    <w:rsid w:val="0014347F"/>
    <w:rsid w:val="00151861"/>
    <w:rsid w:val="00154AEB"/>
    <w:rsid w:val="001B2CD5"/>
    <w:rsid w:val="001D4D8B"/>
    <w:rsid w:val="001D6657"/>
    <w:rsid w:val="00210BE2"/>
    <w:rsid w:val="00236358"/>
    <w:rsid w:val="00277C10"/>
    <w:rsid w:val="0028564F"/>
    <w:rsid w:val="002A7275"/>
    <w:rsid w:val="002E02A1"/>
    <w:rsid w:val="00350659"/>
    <w:rsid w:val="003A757A"/>
    <w:rsid w:val="003C4280"/>
    <w:rsid w:val="003C542E"/>
    <w:rsid w:val="003D1B86"/>
    <w:rsid w:val="003D7A27"/>
    <w:rsid w:val="003F4D81"/>
    <w:rsid w:val="003F5766"/>
    <w:rsid w:val="00407C37"/>
    <w:rsid w:val="004303CC"/>
    <w:rsid w:val="004366DC"/>
    <w:rsid w:val="00455E09"/>
    <w:rsid w:val="0047390F"/>
    <w:rsid w:val="004D025C"/>
    <w:rsid w:val="004D3D04"/>
    <w:rsid w:val="004E0E78"/>
    <w:rsid w:val="00532904"/>
    <w:rsid w:val="005A1CEF"/>
    <w:rsid w:val="005E05F8"/>
    <w:rsid w:val="005E531B"/>
    <w:rsid w:val="00610A2E"/>
    <w:rsid w:val="006169B7"/>
    <w:rsid w:val="00627C72"/>
    <w:rsid w:val="00633D60"/>
    <w:rsid w:val="00674D51"/>
    <w:rsid w:val="00675679"/>
    <w:rsid w:val="00681EA4"/>
    <w:rsid w:val="006A5CA3"/>
    <w:rsid w:val="006B3262"/>
    <w:rsid w:val="006C3BFE"/>
    <w:rsid w:val="007106A2"/>
    <w:rsid w:val="007151B6"/>
    <w:rsid w:val="00717267"/>
    <w:rsid w:val="00732916"/>
    <w:rsid w:val="00762B11"/>
    <w:rsid w:val="00767615"/>
    <w:rsid w:val="00794D80"/>
    <w:rsid w:val="007B2C12"/>
    <w:rsid w:val="007F1905"/>
    <w:rsid w:val="008054D3"/>
    <w:rsid w:val="00844DFB"/>
    <w:rsid w:val="008852E5"/>
    <w:rsid w:val="008966E1"/>
    <w:rsid w:val="008A26FC"/>
    <w:rsid w:val="008A55C3"/>
    <w:rsid w:val="008B0E2D"/>
    <w:rsid w:val="00943014"/>
    <w:rsid w:val="00961E42"/>
    <w:rsid w:val="009771FC"/>
    <w:rsid w:val="00990813"/>
    <w:rsid w:val="009B5BB6"/>
    <w:rsid w:val="009D1637"/>
    <w:rsid w:val="009F55C5"/>
    <w:rsid w:val="00A05B2A"/>
    <w:rsid w:val="00A1196E"/>
    <w:rsid w:val="00A24D54"/>
    <w:rsid w:val="00A3157E"/>
    <w:rsid w:val="00A3509D"/>
    <w:rsid w:val="00A540D3"/>
    <w:rsid w:val="00A65E7E"/>
    <w:rsid w:val="00AA7061"/>
    <w:rsid w:val="00AB29F8"/>
    <w:rsid w:val="00AB4C4E"/>
    <w:rsid w:val="00AE6D18"/>
    <w:rsid w:val="00B42FFA"/>
    <w:rsid w:val="00B74AC2"/>
    <w:rsid w:val="00B927E1"/>
    <w:rsid w:val="00BA3174"/>
    <w:rsid w:val="00BA44D2"/>
    <w:rsid w:val="00BE64C0"/>
    <w:rsid w:val="00C05907"/>
    <w:rsid w:val="00C3535A"/>
    <w:rsid w:val="00C417CA"/>
    <w:rsid w:val="00C4269C"/>
    <w:rsid w:val="00C535CE"/>
    <w:rsid w:val="00C63D48"/>
    <w:rsid w:val="00C762A0"/>
    <w:rsid w:val="00C97C1C"/>
    <w:rsid w:val="00CA77F6"/>
    <w:rsid w:val="00CE6B76"/>
    <w:rsid w:val="00D24DD2"/>
    <w:rsid w:val="00D34C83"/>
    <w:rsid w:val="00D37017"/>
    <w:rsid w:val="00D42475"/>
    <w:rsid w:val="00D459A3"/>
    <w:rsid w:val="00D64A94"/>
    <w:rsid w:val="00DB1658"/>
    <w:rsid w:val="00DC480A"/>
    <w:rsid w:val="00DD7078"/>
    <w:rsid w:val="00DE16C6"/>
    <w:rsid w:val="00DF01CD"/>
    <w:rsid w:val="00E26EBD"/>
    <w:rsid w:val="00E3791A"/>
    <w:rsid w:val="00E400F3"/>
    <w:rsid w:val="00E678AE"/>
    <w:rsid w:val="00E709FB"/>
    <w:rsid w:val="00EA7CC4"/>
    <w:rsid w:val="00EC006E"/>
    <w:rsid w:val="00EC21EB"/>
    <w:rsid w:val="00EE6D72"/>
    <w:rsid w:val="00F85608"/>
    <w:rsid w:val="00FB7EE8"/>
    <w:rsid w:val="00FC46F4"/>
    <w:rsid w:val="00FD5F9F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 w:uiPriority="36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paragraph" w:styleId="NoSpacing">
    <w:name w:val="No Spacing"/>
    <w:basedOn w:val="Normal"/>
    <w:uiPriority w:val="1"/>
    <w:qFormat/>
    <w:rsid w:val="00A540D3"/>
    <w:pPr>
      <w:suppressAutoHyphens w:val="0"/>
    </w:pPr>
    <w:rPr>
      <w:rFonts w:eastAsiaTheme="minorEastAsia" w:cstheme="minorBidi"/>
      <w:color w:val="auto"/>
      <w:sz w:val="22"/>
      <w:szCs w:val="22"/>
      <w:lang w:eastAsia="ja-JP"/>
    </w:rPr>
  </w:style>
  <w:style w:type="paragraph" w:styleId="ListBullet5">
    <w:name w:val="List Bullet 5"/>
    <w:basedOn w:val="Normal"/>
    <w:uiPriority w:val="36"/>
    <w:unhideWhenUsed/>
    <w:qFormat/>
    <w:rsid w:val="00A540D3"/>
    <w:pPr>
      <w:numPr>
        <w:numId w:val="11"/>
      </w:numPr>
      <w:suppressAutoHyphens w:val="0"/>
      <w:spacing w:line="276" w:lineRule="auto"/>
    </w:pPr>
    <w:rPr>
      <w:rFonts w:eastAsiaTheme="minorEastAsia" w:cstheme="minorBidi"/>
      <w:color w:val="aut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A747C0" w:rsidRDefault="00A747C0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0"/>
    <w:rsid w:val="00090654"/>
    <w:rsid w:val="00183E45"/>
    <w:rsid w:val="004668C9"/>
    <w:rsid w:val="005F5D3E"/>
    <w:rsid w:val="00A747C0"/>
    <w:rsid w:val="00AD3D3F"/>
    <w:rsid w:val="00B278FD"/>
    <w:rsid w:val="00C21470"/>
    <w:rsid w:val="00E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70"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Process xmlns="bfab196a-cace-474d-a231-7bb110c4ee4f" xsi:nil="true"/>
    <WorkflowStatus xmlns="bfab196a-cace-474d-a231-7bb110c4ee4f" xsi:nil="true"/>
    <TaxCatchAll xmlns="0ece259b-6e50-487f-b04f-8bc6d1505e83" xsi:nil="true"/>
    <Staff xmlns="bfab196a-cace-474d-a231-7bb110c4ee4f">
      <UserInfo>
        <DisplayName/>
        <AccountId xsi:nil="true"/>
        <AccountType/>
      </UserInfo>
    </Staff>
    <lcf76f155ced4ddcb4097134ff3c332f xmlns="bfab196a-cace-474d-a231-7bb110c4e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5957A-A260-49D1-BF17-41DF7A403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BA891-8559-4C04-8F51-5BFC96081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24A9A-8D73-425F-BBA0-E06788FEB565}">
  <ds:schemaRefs>
    <ds:schemaRef ds:uri="http://schemas.microsoft.com/office/2006/metadata/properties"/>
    <ds:schemaRef ds:uri="http://schemas.microsoft.com/office/infopath/2007/PartnerControls"/>
    <ds:schemaRef ds:uri="bfab196a-cace-474d-a231-7bb110c4ee4f"/>
    <ds:schemaRef ds:uri="0ece259b-6e50-487f-b04f-8bc6d1505e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Baker, Carrie</cp:lastModifiedBy>
  <cp:revision>3</cp:revision>
  <dcterms:created xsi:type="dcterms:W3CDTF">2023-04-29T21:03:00Z</dcterms:created>
  <dcterms:modified xsi:type="dcterms:W3CDTF">2023-05-05T19:18:00Z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2022-12-08T18:31:36Z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6a0912e8-0169-41da-9cfb-fc009639118e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MediaServiceImageTags">
    <vt:lpwstr/>
  </property>
</Properties>
</file>